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66" w:rsidRPr="00CF5486" w:rsidRDefault="00226466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466" w:rsidRPr="00CF5486" w:rsidRDefault="00226466" w:rsidP="009C01EE">
      <w:pPr>
        <w:rPr>
          <w:b/>
          <w:bCs/>
        </w:rPr>
      </w:pPr>
    </w:p>
    <w:p w:rsidR="00226466" w:rsidRDefault="00226466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226466" w:rsidRPr="007E2639" w:rsidRDefault="00226466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226466" w:rsidRPr="00CF5486" w:rsidRDefault="00226466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226466" w:rsidRPr="00CF5486" w:rsidRDefault="00226466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226466" w:rsidRPr="0061581F" w:rsidRDefault="00226466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Стіл учнівський 1-місний з полицею, з регулюванням кута нахилу стільниці, регульований по висоті №4-7, Стілець Т-подібний регульований по висоті №4-7, з покриттям HPL, Стіл "Осередок творчості учня Кмітливчик" з лотками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39160000-1 - </w:t>
      </w:r>
      <w:r w:rsidRPr="006C7EA2">
        <w:rPr>
          <w:b/>
          <w:bCs/>
          <w:color w:val="000000"/>
        </w:rPr>
        <w:t>Шкільні меблі</w:t>
      </w:r>
    </w:p>
    <w:p w:rsidR="00226466" w:rsidRPr="00CF5486" w:rsidRDefault="00226466" w:rsidP="009C01EE">
      <w:r>
        <w:t xml:space="preserve">6. Дата оголошення: </w:t>
      </w:r>
      <w:r w:rsidRPr="005A7B54">
        <w:rPr>
          <w:b/>
          <w:bCs/>
          <w:color w:val="000000"/>
        </w:rPr>
        <w:t>листопад 2023 року</w:t>
      </w:r>
    </w:p>
    <w:p w:rsidR="00226466" w:rsidRPr="00CF5486" w:rsidRDefault="00226466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226466" w:rsidRPr="00CF5486" w:rsidRDefault="00226466" w:rsidP="009C01EE">
      <w:r w:rsidRPr="00CF5486">
        <w:t>8. Ідентифікатори в електронній системі публічних закупівель:</w:t>
      </w:r>
    </w:p>
    <w:p w:rsidR="00226466" w:rsidRPr="0061581F" w:rsidRDefault="00226466" w:rsidP="009C01EE">
      <w:r w:rsidRPr="00CF5486">
        <w:t xml:space="preserve">8.1. Ідентифікатор плану: </w:t>
      </w:r>
      <w:r w:rsidRPr="008C6BAA">
        <w:rPr>
          <w:b/>
          <w:bCs/>
        </w:rPr>
        <w:t>UA-P-2023-11-21-005567-a</w:t>
      </w:r>
    </w:p>
    <w:p w:rsidR="00226466" w:rsidRPr="004257B5" w:rsidRDefault="00226466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UA-2023-11-21-015100-a</w:t>
      </w:r>
    </w:p>
    <w:p w:rsidR="00226466" w:rsidRPr="00900E6D" w:rsidRDefault="00226466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226466" w:rsidRPr="000E4DBC" w:rsidRDefault="00226466" w:rsidP="009C01EE">
      <w:pPr>
        <w:jc w:val="both"/>
        <w:rPr>
          <w:b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0E4DBC">
        <w:rPr>
          <w:rFonts w:cs="Arial"/>
          <w:b/>
          <w:iCs/>
          <w:szCs w:val="20"/>
          <w:shd w:val="clear" w:color="auto" w:fill="FFFFFF"/>
        </w:rPr>
        <w:t>замовником сформовано потребу, яка має бути задоволена, шляхом проведення даної закупівлі з урахуванням закуплених раніше у попередньому періоді аналогічних шкільних меблів з дотриманням єдиної кольорової гами, особливостей дизайну класних кімнат, взаємозамінюванності парт, столів, стільців (відповідно до технічних характеристик, визначених у Наказі №120-АГ (а)).</w:t>
      </w:r>
    </w:p>
    <w:p w:rsidR="00226466" w:rsidRPr="00CF5486" w:rsidRDefault="00226466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15.12.2023 року</w:t>
      </w:r>
    </w:p>
    <w:p w:rsidR="00226466" w:rsidRPr="00CF5486" w:rsidRDefault="00226466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511810.00 грн. (п’ятсот одинадцять тисяч вісімсот десять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226466" w:rsidRDefault="00226466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226466" w:rsidRPr="00174E61" w:rsidRDefault="00226466" w:rsidP="000E4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>Очікуван</w:t>
      </w:r>
      <w:r>
        <w:rPr>
          <w:b/>
          <w:bdr w:val="none" w:sz="0" w:space="0" w:color="auto" w:frame="1"/>
        </w:rPr>
        <w:t xml:space="preserve">а вартість закупівлі </w:t>
      </w:r>
      <w:r w:rsidRPr="00174E61">
        <w:rPr>
          <w:b/>
          <w:bdr w:val="none" w:sz="0" w:space="0" w:color="auto" w:frame="1"/>
        </w:rPr>
        <w:t xml:space="preserve">становить </w:t>
      </w:r>
      <w:r w:rsidRPr="006256AC">
        <w:rPr>
          <w:b/>
          <w:bCs/>
          <w:bdr w:val="none" w:sz="0" w:space="0" w:color="auto" w:frame="1"/>
        </w:rPr>
        <w:t>511810</w:t>
      </w:r>
      <w:r>
        <w:rPr>
          <w:b/>
          <w:bCs/>
          <w:bdr w:val="none" w:sz="0" w:space="0" w:color="auto" w:frame="1"/>
          <w:lang w:val="uk-UA"/>
        </w:rPr>
        <w:t xml:space="preserve">, </w:t>
      </w:r>
      <w:r w:rsidRPr="006256AC">
        <w:rPr>
          <w:b/>
          <w:bCs/>
          <w:bdr w:val="none" w:sz="0" w:space="0" w:color="auto" w:frame="1"/>
        </w:rPr>
        <w:t>00</w:t>
      </w:r>
      <w:r w:rsidRPr="00174E61">
        <w:rPr>
          <w:b/>
          <w:bdr w:val="none" w:sz="0" w:space="0" w:color="auto" w:frame="1"/>
        </w:rPr>
        <w:t xml:space="preserve"> грн. 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226466" w:rsidRDefault="00226466" w:rsidP="009C01EE">
      <w:pPr>
        <w:jc w:val="both"/>
      </w:pPr>
      <w:r>
        <w:t xml:space="preserve">14. Обґрунтування розміру бюджетного призначення: </w:t>
      </w:r>
    </w:p>
    <w:p w:rsidR="00226466" w:rsidRPr="00490ECE" w:rsidRDefault="00226466" w:rsidP="000E4DBC">
      <w:pPr>
        <w:rPr>
          <w:b/>
          <w:lang w:val="uk-UA"/>
        </w:rPr>
      </w:pPr>
      <w:r w:rsidRPr="00490ECE">
        <w:rPr>
          <w:b/>
          <w:shd w:val="clear" w:color="auto" w:fill="FFFFFF"/>
          <w:lang w:val="uk-UA"/>
        </w:rPr>
        <w:t>Р</w:t>
      </w:r>
      <w:r w:rsidRPr="00490ECE">
        <w:rPr>
          <w:b/>
          <w:shd w:val="clear" w:color="auto" w:fill="FFFFFF"/>
        </w:rPr>
        <w:t>озмір бюджетного призначення визначений за результатами аналізу вартості товару та відповідно до наявних коштів у кошторисі на закупівлю.</w:t>
      </w:r>
      <w:r w:rsidRPr="00490ECE">
        <w:rPr>
          <w:b/>
          <w:lang w:val="uk-UA"/>
        </w:rPr>
        <w:t xml:space="preserve"> Кошти державного бюджету України 80921 грн. 00 коп. та кошти місцевого бюджету 430 889 грн. 00 коп. (39 позачергова сесія 8 скликання від 10.11. 2023 року)</w:t>
      </w:r>
      <w:r w:rsidRPr="00490ECE">
        <w:rPr>
          <w:b/>
          <w:shd w:val="clear" w:color="auto" w:fill="FFFFFF"/>
          <w:lang w:val="uk-UA"/>
        </w:rPr>
        <w:t xml:space="preserve"> </w:t>
      </w:r>
    </w:p>
    <w:p w:rsidR="00226466" w:rsidRDefault="00226466" w:rsidP="000E4DBC">
      <w:pPr>
        <w:rPr>
          <w:lang w:val="uk-UA"/>
        </w:rPr>
      </w:pPr>
    </w:p>
    <w:p w:rsidR="00226466" w:rsidRDefault="00226466" w:rsidP="000E4DBC">
      <w:pPr>
        <w:rPr>
          <w:lang w:val="uk-UA"/>
        </w:rPr>
      </w:pPr>
    </w:p>
    <w:p w:rsidR="00226466" w:rsidRPr="00490ECE" w:rsidRDefault="00226466" w:rsidP="000E4DBC">
      <w:pPr>
        <w:rPr>
          <w:lang w:val="uk-UA"/>
        </w:rPr>
      </w:pPr>
    </w:p>
    <w:p w:rsidR="00226466" w:rsidRPr="000E4DBC" w:rsidRDefault="00226466" w:rsidP="000E4DBC"/>
    <w:p w:rsidR="00226466" w:rsidRPr="000E4DBC" w:rsidRDefault="00226466" w:rsidP="000E4DBC"/>
    <w:p w:rsidR="00226466" w:rsidRPr="000E4DBC" w:rsidRDefault="00226466" w:rsidP="000E4DBC"/>
    <w:p w:rsidR="00226466" w:rsidRPr="000E4DBC" w:rsidRDefault="00226466" w:rsidP="000E4DBC"/>
    <w:p w:rsidR="00226466" w:rsidRPr="000E4DBC" w:rsidRDefault="00226466" w:rsidP="000E4DBC"/>
    <w:p w:rsidR="00226466" w:rsidRDefault="00226466" w:rsidP="000E4DBC"/>
    <w:sectPr w:rsidR="00226466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66" w:rsidRDefault="00226466" w:rsidP="00E17930">
      <w:r>
        <w:separator/>
      </w:r>
    </w:p>
  </w:endnote>
  <w:endnote w:type="continuationSeparator" w:id="0">
    <w:p w:rsidR="00226466" w:rsidRDefault="00226466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66" w:rsidRDefault="00226466">
    <w:pPr>
      <w:pStyle w:val="Footer"/>
      <w:jc w:val="right"/>
    </w:pPr>
  </w:p>
  <w:p w:rsidR="00226466" w:rsidRDefault="00226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66" w:rsidRDefault="00226466" w:rsidP="00E17930">
      <w:r>
        <w:separator/>
      </w:r>
    </w:p>
  </w:footnote>
  <w:footnote w:type="continuationSeparator" w:id="0">
    <w:p w:rsidR="00226466" w:rsidRDefault="00226466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0E4DBC"/>
    <w:rsid w:val="001232E1"/>
    <w:rsid w:val="0014133D"/>
    <w:rsid w:val="00157E99"/>
    <w:rsid w:val="00162D7F"/>
    <w:rsid w:val="00174E61"/>
    <w:rsid w:val="00182540"/>
    <w:rsid w:val="00192DFC"/>
    <w:rsid w:val="00217112"/>
    <w:rsid w:val="00226466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50D94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72C5B"/>
    <w:rsid w:val="00490ECE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6AC"/>
    <w:rsid w:val="006258A3"/>
    <w:rsid w:val="00630D99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8C6BAA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73E29"/>
    <w:rsid w:val="00E81D3A"/>
    <w:rsid w:val="00E87818"/>
    <w:rsid w:val="00EA341B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0E4DBC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404</Words>
  <Characters>2303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5</cp:revision>
  <dcterms:created xsi:type="dcterms:W3CDTF">2015-05-29T12:53:00Z</dcterms:created>
  <dcterms:modified xsi:type="dcterms:W3CDTF">2024-10-03T11:39:00Z</dcterms:modified>
</cp:coreProperties>
</file>